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5655"/>
        <w:gridCol w:w="1432"/>
        <w:gridCol w:w="1285"/>
        <w:gridCol w:w="877"/>
      </w:tblGrid>
      <w:tr w:rsidR="00713E50" w:rsidRPr="0009551C" w:rsidTr="00D8267E">
        <w:trPr>
          <w:trHeight w:val="300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E50" w:rsidRPr="0009551C" w:rsidRDefault="00713E50" w:rsidP="00CD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0DF" w:rsidRPr="0009551C" w:rsidTr="00D8267E">
        <w:trPr>
          <w:trHeight w:val="300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0DF" w:rsidRDefault="00CD40DF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3E50" w:rsidRPr="00EB6B75" w:rsidTr="00D8267E">
        <w:trPr>
          <w:trHeight w:val="315"/>
        </w:trPr>
        <w:tc>
          <w:tcPr>
            <w:tcW w:w="96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1AE" w:rsidRPr="0049580A" w:rsidRDefault="00C901AE" w:rsidP="00C901AE">
            <w:pPr>
              <w:rPr>
                <w:rFonts w:cs="Arial"/>
              </w:rPr>
            </w:pPr>
            <w:r w:rsidRPr="0049580A">
              <w:rPr>
                <w:rFonts w:cs="Arial"/>
              </w:rPr>
              <w:t>Korekta  ogłoszenia:</w:t>
            </w:r>
          </w:p>
          <w:p w:rsidR="0049580A" w:rsidRPr="0049580A" w:rsidRDefault="0049580A" w:rsidP="0049580A">
            <w:pPr>
              <w:pStyle w:val="Akapitzlist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49580A">
              <w:rPr>
                <w:rFonts w:cs="Arial"/>
                <w:b/>
              </w:rPr>
              <w:t>W załączniku  Nr 1. Do umowy   oraz   w załączniku   nr 2  do  ogłoszenia   pkt. 2.5  otrzymuje   brzmienie:</w:t>
            </w:r>
          </w:p>
          <w:p w:rsidR="0049580A" w:rsidRPr="0049580A" w:rsidRDefault="0049580A" w:rsidP="0049580A">
            <w:pPr>
              <w:spacing w:before="120" w:after="120" w:line="312" w:lineRule="atLeast"/>
              <w:ind w:firstLine="497"/>
              <w:contextualSpacing/>
              <w:rPr>
                <w:rFonts w:eastAsia="Calibri" w:cs="Times New Roman"/>
              </w:rPr>
            </w:pPr>
            <w:r w:rsidRPr="0049580A">
              <w:rPr>
                <w:rFonts w:cs="Arial"/>
              </w:rPr>
              <w:t>„2.5. „</w:t>
            </w:r>
            <w:r w:rsidRPr="0049580A">
              <w:rPr>
                <w:rFonts w:eastAsia="Calibri" w:cs="Times New Roman"/>
              </w:rPr>
              <w:t xml:space="preserve">Wymiana zasuw  i  przepustnic: </w:t>
            </w:r>
          </w:p>
          <w:p w:rsidR="0049580A" w:rsidRPr="0049580A" w:rsidRDefault="0049580A" w:rsidP="0049580A">
            <w:pPr>
              <w:numPr>
                <w:ilvl w:val="2"/>
                <w:numId w:val="1"/>
              </w:numPr>
              <w:spacing w:before="120" w:after="120" w:line="312" w:lineRule="atLeast"/>
              <w:contextualSpacing/>
            </w:pPr>
            <w:r w:rsidRPr="0049580A">
              <w:t xml:space="preserve">zasuw ze wskaźnikiem  otwarcia  </w:t>
            </w:r>
            <w:proofErr w:type="spellStart"/>
            <w:r w:rsidRPr="0049580A">
              <w:t>miękkouszczelnione</w:t>
            </w:r>
            <w:proofErr w:type="spellEnd"/>
            <w:r w:rsidRPr="0049580A">
              <w:t xml:space="preserve"> EPDM do  instalacji  wody czystej na  ciśnienie  robocze 16 </w:t>
            </w:r>
            <w:proofErr w:type="spellStart"/>
            <w:r w:rsidRPr="0049580A">
              <w:t>ata</w:t>
            </w:r>
            <w:proofErr w:type="spellEnd"/>
            <w:r w:rsidRPr="0049580A">
              <w:t xml:space="preserve">   firmy   JAFAR  lub  równoważnej  /cena w zł/</w:t>
            </w:r>
            <w:proofErr w:type="spellStart"/>
            <w:r w:rsidRPr="0049580A">
              <w:t>szt</w:t>
            </w:r>
            <w:proofErr w:type="spellEnd"/>
            <w:r w:rsidRPr="0049580A">
              <w:t xml:space="preserve"> z materiałem/  - około 16szt</w:t>
            </w:r>
          </w:p>
          <w:p w:rsidR="0049580A" w:rsidRPr="0049580A" w:rsidRDefault="0049580A" w:rsidP="0049580A">
            <w:pPr>
              <w:numPr>
                <w:ilvl w:val="2"/>
                <w:numId w:val="1"/>
              </w:numPr>
              <w:spacing w:before="120" w:after="120" w:line="312" w:lineRule="atLeast"/>
              <w:contextualSpacing/>
            </w:pPr>
            <w:r w:rsidRPr="0049580A">
              <w:t xml:space="preserve">przepustnic     </w:t>
            </w:r>
            <w:proofErr w:type="spellStart"/>
            <w:r w:rsidRPr="0049580A">
              <w:t>międzykołnierzowych</w:t>
            </w:r>
            <w:proofErr w:type="spellEnd"/>
            <w:r w:rsidRPr="0049580A">
              <w:t xml:space="preserve"> do  instalacji wodnych   na  ciśnienie   16ata   / Materiał  po   stronie zamawiającego) w zł/</w:t>
            </w:r>
            <w:proofErr w:type="spellStart"/>
            <w:r w:rsidRPr="0049580A">
              <w:t>szt</w:t>
            </w:r>
            <w:proofErr w:type="spellEnd"/>
            <w:r w:rsidRPr="0049580A">
              <w:t xml:space="preserve">  -  ok.19 </w:t>
            </w:r>
            <w:proofErr w:type="spellStart"/>
            <w:r w:rsidRPr="0049580A">
              <w:t>szt</w:t>
            </w:r>
            <w:proofErr w:type="spellEnd"/>
          </w:p>
          <w:p w:rsidR="0049580A" w:rsidRPr="0049580A" w:rsidRDefault="0049580A" w:rsidP="0049580A">
            <w:pPr>
              <w:pStyle w:val="Akapitzlist"/>
              <w:ind w:left="1134"/>
              <w:rPr>
                <w:rFonts w:asciiTheme="minorHAnsi" w:hAnsiTheme="minorHAnsi"/>
              </w:rPr>
            </w:pPr>
            <w:r w:rsidRPr="0049580A">
              <w:rPr>
                <w:rFonts w:asciiTheme="minorHAnsi" w:hAnsiTheme="minorHAnsi"/>
              </w:rPr>
              <w:t>Uwaga. - Przy montażu armatury na wymienianym rurociągu  należy  wykonać połączenia wyrównawcze /   drut fi 6mm.  około 30 szt. Połączeń  o  długości   50 cm „</w:t>
            </w:r>
          </w:p>
          <w:p w:rsidR="0049580A" w:rsidRPr="0049580A" w:rsidRDefault="0049580A" w:rsidP="0049580A">
            <w:pPr>
              <w:pStyle w:val="Akapitzlist"/>
              <w:ind w:left="1134"/>
              <w:rPr>
                <w:rFonts w:asciiTheme="minorHAnsi" w:hAnsiTheme="minorHAnsi"/>
              </w:rPr>
            </w:pPr>
          </w:p>
          <w:p w:rsidR="0049580A" w:rsidRPr="0049580A" w:rsidRDefault="0049580A" w:rsidP="0049580A">
            <w:pPr>
              <w:pStyle w:val="Akapitzlist"/>
              <w:ind w:left="1134"/>
              <w:rPr>
                <w:rFonts w:asciiTheme="minorHAnsi" w:hAnsiTheme="minorHAnsi"/>
              </w:rPr>
            </w:pPr>
          </w:p>
          <w:p w:rsidR="0049580A" w:rsidRPr="0049580A" w:rsidRDefault="0049580A" w:rsidP="0049580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bookmarkStart w:id="0" w:name="_GoBack"/>
            <w:r w:rsidRPr="0049580A">
              <w:rPr>
                <w:rFonts w:asciiTheme="minorHAnsi" w:hAnsiTheme="minorHAnsi"/>
                <w:b/>
              </w:rPr>
              <w:t>Załącznik    do  formularza  oferty  oraz   załącznik  nr   2   do   umowy   otrzymują  brzmienie:</w:t>
            </w:r>
          </w:p>
          <w:bookmarkEnd w:id="0"/>
          <w:p w:rsidR="0049580A" w:rsidRPr="0049580A" w:rsidRDefault="0049580A" w:rsidP="0049580A">
            <w:pPr>
              <w:rPr>
                <w:rFonts w:cs="Arial"/>
              </w:rPr>
            </w:pPr>
          </w:p>
          <w:p w:rsidR="00C901AE" w:rsidRPr="0049580A" w:rsidRDefault="00C901AE" w:rsidP="00D826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D40DF" w:rsidRPr="0049580A" w:rsidRDefault="00CD40DF" w:rsidP="00D826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9580A">
              <w:rPr>
                <w:rFonts w:eastAsia="Times New Roman" w:cs="Times New Roman"/>
                <w:color w:val="000000"/>
                <w:lang w:eastAsia="pl-PL"/>
              </w:rPr>
              <w:t>Załącznik   do   formularza   oferty</w:t>
            </w:r>
            <w:r w:rsidRPr="004958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/ załącznik  nr   2   do  umowy</w:t>
            </w:r>
          </w:p>
          <w:p w:rsidR="00713E50" w:rsidRPr="0049580A" w:rsidRDefault="00713E50" w:rsidP="00D826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958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Ceny ryczałtowo-jednostkowe i wskaźniki cenowe</w:t>
            </w:r>
          </w:p>
        </w:tc>
      </w:tr>
      <w:tr w:rsidR="00713E50" w:rsidRPr="00EB6B75" w:rsidTr="00D8267E">
        <w:trPr>
          <w:trHeight w:val="11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Rodzaj materiału/ Stawka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Ilość  przewidywana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netto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9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Rury stalowe   w zł  za  wykonanie   wymiany 1 </w:t>
            </w:r>
            <w:proofErr w:type="spellStart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mb</w:t>
            </w:r>
            <w:proofErr w:type="spellEnd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wraz z  materiałem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323,9 x 8.8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159x4,5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133x4,0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108x4,0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88,9x4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76,1 x 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60,3x3,6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Antykorozja</w:t>
            </w:r>
            <w:proofErr w:type="spellEnd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zł/m2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 z   materiałem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440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9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Trójniki - montaż  w zł za szt. wraz z  materiałem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7D3E27" w:rsidRDefault="00713E50" w:rsidP="007D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7D3E27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pl-PL"/>
              </w:rPr>
              <w:t>323,9/323,9/323,9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159/159/159x5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133</w:t>
            </w:r>
            <w:r w:rsidR="007D3E2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/133/133</w:t>
            </w: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x5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108</w:t>
            </w:r>
            <w:r w:rsidR="007D3E2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/108/108</w:t>
            </w: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x4,5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88,9</w:t>
            </w:r>
            <w:r w:rsidR="007D3E2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/88,9/88,9</w:t>
            </w: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x4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60,3</w:t>
            </w:r>
            <w:r w:rsidR="007D3E2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/60,3/60,3</w:t>
            </w: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x3,6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9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Kolana -  montaż  w zł za   1 szt</w:t>
            </w:r>
            <w:r w:rsidR="007D3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wraz z  materiałem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159x5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133x5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108x4,5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19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88,9x4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60,3x3,6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21</w:t>
            </w:r>
          </w:p>
        </w:tc>
        <w:tc>
          <w:tcPr>
            <w:tcW w:w="9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Zwężki( redukcje) w  zł za  montaż   1 </w:t>
            </w:r>
            <w:proofErr w:type="spellStart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szt</w:t>
            </w:r>
            <w:proofErr w:type="spellEnd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wraz z  materiałem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159</w:t>
            </w:r>
            <w:r w:rsidR="007D3E2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 xml:space="preserve"> x 4,5 </w:t>
            </w: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/</w:t>
            </w:r>
            <w:r w:rsidR="007D3E2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133</w:t>
            </w:r>
            <w:r w:rsidR="007D3E2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,0 x 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D3E27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7D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133</w:t>
            </w:r>
            <w:r w:rsidR="007D3E2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,0 x 4,0 / 108,0 x 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D3E27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D3E27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108,0 x 3,6/ 88,9 x3,2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D3E27" w:rsidP="007D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7D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88,9</w:t>
            </w:r>
            <w:r w:rsidR="007D3E27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 xml:space="preserve"> x3,2/ 60,3 x 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D3E27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26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D3E27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60,3x2,9 / 48,3 x 2,6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7D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27</w:t>
            </w:r>
          </w:p>
        </w:tc>
        <w:tc>
          <w:tcPr>
            <w:tcW w:w="9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kołnierze szyjkowe w zł z  za  montaż   1 </w:t>
            </w:r>
            <w:proofErr w:type="spellStart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szt</w:t>
            </w:r>
            <w:proofErr w:type="spellEnd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wraz z  materiałem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29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33</w:t>
            </w:r>
          </w:p>
        </w:tc>
        <w:tc>
          <w:tcPr>
            <w:tcW w:w="9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E50" w:rsidRPr="00EB6B75" w:rsidRDefault="00713E50" w:rsidP="007D3E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Wymiana </w:t>
            </w:r>
            <w:r w:rsidR="007D3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zasuw kołnierzowych</w:t>
            </w: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w zł za  montaż   1 </w:t>
            </w:r>
            <w:proofErr w:type="spellStart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szt</w:t>
            </w:r>
            <w:proofErr w:type="spellEnd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wraz z  materiałem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36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39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7D3E2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Wymiana przepustnic  </w:t>
            </w:r>
            <w:proofErr w:type="spellStart"/>
            <w:r w:rsidR="007D3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międzykołnierzowych</w:t>
            </w:r>
            <w:proofErr w:type="spellEnd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w zł za  montaż   1 szt</w:t>
            </w:r>
            <w:r w:rsidR="007D3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="008F1F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 </w:t>
            </w:r>
            <w:r w:rsidR="007D3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bez </w:t>
            </w: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 materiał</w:t>
            </w:r>
            <w:r w:rsidR="007D3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u</w:t>
            </w:r>
            <w:r w:rsidR="008F1F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/ przepustnic/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DA26B6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DA26B6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>Rusztowania</w:t>
            </w:r>
            <w:r w:rsidRPr="00357A30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 m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>ontaż</w:t>
            </w:r>
            <w:r w:rsidRPr="00357A30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 i </w:t>
            </w:r>
            <w:r w:rsidRPr="00DA26B6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emontaż </w:t>
            </w:r>
            <w:r w:rsidRPr="00DA26B6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 w zł zam2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DA26B6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DA26B6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>Izolacje techniczne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 w   zł   za  m2 z  materiałem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49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645557">
              <w:rPr>
                <w:rFonts w:ascii="Calibri" w:eastAsia="Calibri" w:hAnsi="Calibri" w:cs="Times New Roman"/>
              </w:rPr>
              <w:t xml:space="preserve">Demontaż płaszcza izolacji  </w:t>
            </w:r>
            <w:r w:rsidR="00A53DF3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>zł   za  m2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645557">
              <w:rPr>
                <w:rFonts w:ascii="Calibri" w:eastAsia="Calibri" w:hAnsi="Calibri" w:cs="Times New Roman"/>
              </w:rPr>
              <w:t>Demontaż i utylizacja wełny mineralnej  mata 1 x 50 mm</w:t>
            </w:r>
            <w:r w:rsidR="00A53DF3">
              <w:rPr>
                <w:rFonts w:ascii="Calibri" w:eastAsia="Calibri" w:hAnsi="Calibri" w:cs="Times New Roman"/>
              </w:rPr>
              <w:t xml:space="preserve"> </w:t>
            </w:r>
            <w:r w:rsidR="00A53DF3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>zł   za  m2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645557">
              <w:rPr>
                <w:rFonts w:ascii="Calibri" w:eastAsia="Calibri" w:hAnsi="Calibri" w:cs="Times New Roman"/>
              </w:rPr>
              <w:t xml:space="preserve">Montaż izolacji z maty wełny mineralnej gr. 50 mm zag. 80kg/m3  </w:t>
            </w:r>
            <w:r w:rsidR="00A53DF3">
              <w:rPr>
                <w:rFonts w:ascii="Calibri" w:eastAsia="Calibri" w:hAnsi="Calibri" w:cs="Times New Roman"/>
              </w:rPr>
              <w:t xml:space="preserve"> w  </w:t>
            </w:r>
            <w:r w:rsidR="00A53DF3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>zł   za  m2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645557" w:rsidRDefault="00713E50" w:rsidP="00D826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45557">
              <w:rPr>
                <w:rFonts w:ascii="Calibri" w:eastAsia="Calibri" w:hAnsi="Calibri" w:cs="Times New Roman"/>
              </w:rPr>
              <w:t xml:space="preserve">Montaż płaszcza z blachy ocynkowanej  gr. 0,7  mm </w:t>
            </w:r>
            <w:r w:rsidR="00A53DF3">
              <w:rPr>
                <w:rFonts w:ascii="Calibri" w:eastAsia="Calibri" w:hAnsi="Calibri" w:cs="Times New Roman"/>
              </w:rPr>
              <w:t xml:space="preserve">w </w:t>
            </w:r>
            <w:r w:rsidRPr="00645557">
              <w:rPr>
                <w:rFonts w:ascii="Calibri" w:eastAsia="Calibri" w:hAnsi="Calibri" w:cs="Times New Roman"/>
              </w:rPr>
              <w:t xml:space="preserve"> </w:t>
            </w:r>
            <w:r w:rsidR="00A53DF3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>zł   za  m2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Stawka do </w:t>
            </w:r>
            <w:proofErr w:type="spellStart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rozl</w:t>
            </w:r>
            <w:proofErr w:type="spellEnd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. wg KNR w zł/</w:t>
            </w:r>
            <w:proofErr w:type="spellStart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rbg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54</w:t>
            </w: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Stawka do </w:t>
            </w:r>
            <w:proofErr w:type="spellStart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rozl</w:t>
            </w:r>
            <w:proofErr w:type="spellEnd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. wg ZNP zł/</w:t>
            </w:r>
            <w:proofErr w:type="spellStart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rbg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160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13E50" w:rsidRPr="00EB6B75" w:rsidTr="00D8267E">
        <w:trPr>
          <w:trHeight w:val="9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lastRenderedPageBreak/>
              <w:t>55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Koszt  zakupu  </w:t>
            </w:r>
            <w:proofErr w:type="spellStart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materiałow</w:t>
            </w:r>
            <w:proofErr w:type="spellEnd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   do   </w:t>
            </w:r>
            <w:proofErr w:type="spellStart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rozliczen</w:t>
            </w:r>
            <w:proofErr w:type="spellEnd"/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wg ZNP  i KNR   prac   dodatkowych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5%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E50" w:rsidRPr="00EB6B75" w:rsidRDefault="00713E50" w:rsidP="00D82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</w:tbl>
    <w:p w:rsidR="00713E50" w:rsidRPr="00EB6B75" w:rsidRDefault="00713E50" w:rsidP="00713E50">
      <w:pPr>
        <w:spacing w:after="0" w:line="240" w:lineRule="auto"/>
        <w:rPr>
          <w:rFonts w:ascii="Verdana" w:eastAsia="Times New Roman" w:hAnsi="Verdana" w:cs="Times New Roman"/>
          <w:iCs/>
          <w:color w:val="000000" w:themeColor="text1"/>
          <w:sz w:val="20"/>
          <w:szCs w:val="24"/>
          <w:lang w:eastAsia="ar-SA"/>
        </w:rPr>
      </w:pPr>
    </w:p>
    <w:p w:rsidR="00713E50" w:rsidRPr="00EB6B75" w:rsidRDefault="00713E50" w:rsidP="00713E50">
      <w:pPr>
        <w:spacing w:after="0" w:line="240" w:lineRule="auto"/>
        <w:jc w:val="right"/>
        <w:outlineLvl w:val="0"/>
        <w:rPr>
          <w:rFonts w:eastAsia="Times New Roman" w:cs="Arial"/>
          <w:b/>
          <w:color w:val="000000" w:themeColor="text1"/>
          <w:lang w:eastAsia="pl-PL"/>
        </w:rPr>
      </w:pPr>
    </w:p>
    <w:sectPr w:rsidR="00713E50" w:rsidRPr="00EB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3E7"/>
    <w:multiLevelType w:val="multilevel"/>
    <w:tmpl w:val="E8E4F49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7AA4E72"/>
    <w:multiLevelType w:val="hybridMultilevel"/>
    <w:tmpl w:val="4D3A0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50"/>
    <w:rsid w:val="0049580A"/>
    <w:rsid w:val="00713E50"/>
    <w:rsid w:val="007858C0"/>
    <w:rsid w:val="007D3E27"/>
    <w:rsid w:val="008F1F1A"/>
    <w:rsid w:val="00A53DF3"/>
    <w:rsid w:val="00C901AE"/>
    <w:rsid w:val="00C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B8C17-8DED-4DB9-8D95-35688473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958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958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4</cp:revision>
  <dcterms:created xsi:type="dcterms:W3CDTF">2018-06-01T11:09:00Z</dcterms:created>
  <dcterms:modified xsi:type="dcterms:W3CDTF">2018-06-01T11:54:00Z</dcterms:modified>
</cp:coreProperties>
</file>